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 xml:space="preserve"> </w:t>
      </w:r>
    </w:p>
    <w:p w:rsidR="00E4696F" w:rsidRDefault="00E4696F" w:rsidP="00E4696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ar-SA"/>
        </w:rPr>
      </w:pPr>
    </w:p>
    <w:p w:rsidR="00E4696F" w:rsidRDefault="00E4696F" w:rsidP="00E4696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ar-SA"/>
        </w:rPr>
      </w:pPr>
    </w:p>
    <w:p w:rsidR="00E4696F" w:rsidRPr="00E4696F" w:rsidRDefault="00E4696F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lang w:eastAsia="ar-SA"/>
        </w:rPr>
      </w:pPr>
      <w:r w:rsidRPr="00E4696F">
        <w:rPr>
          <w:rFonts w:eastAsia="Times New Roman" w:cs="Times New Roman"/>
          <w:b/>
          <w:lang w:eastAsia="ar-SA"/>
        </w:rPr>
        <w:t>AL COMUNE DI SUBIACO</w:t>
      </w:r>
    </w:p>
    <w:p w:rsidR="00E4696F" w:rsidRPr="00E4696F" w:rsidRDefault="00E4696F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lang w:eastAsia="ar-SA"/>
        </w:rPr>
      </w:pPr>
      <w:r w:rsidRPr="00E4696F">
        <w:rPr>
          <w:rFonts w:eastAsia="Times New Roman" w:cs="Times New Roman"/>
          <w:b/>
          <w:lang w:eastAsia="ar-SA"/>
        </w:rPr>
        <w:t>AREA SOCIALE</w:t>
      </w:r>
    </w:p>
    <w:p w:rsidR="00E4696F" w:rsidRPr="00E4696F" w:rsidRDefault="00E4696F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lang w:eastAsia="ar-SA"/>
        </w:rPr>
      </w:pPr>
      <w:r w:rsidRPr="00E4696F">
        <w:rPr>
          <w:rFonts w:eastAsia="Times New Roman" w:cs="Times New Roman"/>
          <w:b/>
          <w:lang w:eastAsia="ar-SA"/>
        </w:rPr>
        <w:t>UFFICIO SERVIZI SOCIALI</w:t>
      </w:r>
    </w:p>
    <w:p w:rsidR="00E4696F" w:rsidRPr="00E4696F" w:rsidRDefault="00E4696F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sz w:val="20"/>
          <w:szCs w:val="20"/>
          <w:lang w:eastAsia="ar-SA"/>
        </w:rPr>
      </w:pPr>
      <w:r w:rsidRPr="00E4696F">
        <w:rPr>
          <w:rFonts w:eastAsia="Times New Roman" w:cs="Times New Roman"/>
          <w:b/>
          <w:lang w:eastAsia="ar-SA"/>
        </w:rPr>
        <w:t xml:space="preserve">PEC </w:t>
      </w:r>
      <w:hyperlink r:id="rId5" w:history="1">
        <w:r w:rsidRPr="00E4696F">
          <w:rPr>
            <w:rStyle w:val="Collegamentoipertestuale"/>
            <w:rFonts w:eastAsia="Times New Roman" w:cs="Times New Roman"/>
            <w:b/>
            <w:color w:val="auto"/>
            <w:u w:val="none"/>
            <w:lang w:eastAsia="ar-SA"/>
          </w:rPr>
          <w:t>protocollo@pec.comunesubiaco.com</w:t>
        </w:r>
      </w:hyperlink>
    </w:p>
    <w:p w:rsidR="00E4696F" w:rsidRPr="00E4696F" w:rsidRDefault="00E4696F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sz w:val="20"/>
          <w:szCs w:val="20"/>
          <w:lang w:eastAsia="ar-SA"/>
        </w:rPr>
      </w:pPr>
    </w:p>
    <w:p w:rsidR="00E4696F" w:rsidRPr="00E4696F" w:rsidRDefault="00E4696F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sz w:val="20"/>
          <w:szCs w:val="20"/>
          <w:lang w:eastAsia="ar-SA"/>
        </w:rPr>
      </w:pPr>
    </w:p>
    <w:p w:rsidR="0000118C" w:rsidRPr="00E4696F" w:rsidRDefault="0000118C" w:rsidP="00E4696F">
      <w:pPr>
        <w:suppressAutoHyphens/>
        <w:spacing w:after="0" w:line="240" w:lineRule="auto"/>
        <w:ind w:left="4956"/>
        <w:rPr>
          <w:rFonts w:eastAsia="Times New Roman" w:cs="Times New Roman"/>
          <w:b/>
          <w:sz w:val="20"/>
          <w:szCs w:val="20"/>
          <w:lang w:eastAsia="ar-SA"/>
        </w:rPr>
      </w:pPr>
      <w:r w:rsidRPr="00E4696F">
        <w:rPr>
          <w:rFonts w:cs="Calibri"/>
          <w:b/>
        </w:rPr>
        <w:t>ALL’ASL _________________________________</w:t>
      </w:r>
    </w:p>
    <w:p w:rsidR="0000118C" w:rsidRPr="00E4696F" w:rsidRDefault="00FB6BD3" w:rsidP="00FB6BD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E4696F">
        <w:rPr>
          <w:rFonts w:cs="Calibri"/>
          <w:b/>
        </w:rPr>
        <w:t xml:space="preserve">         </w:t>
      </w:r>
      <w:r w:rsidR="0000118C" w:rsidRPr="00E4696F">
        <w:rPr>
          <w:rFonts w:cs="Calibri"/>
          <w:b/>
        </w:rPr>
        <w:t xml:space="preserve"> </w:t>
      </w:r>
      <w:r w:rsidRPr="00E4696F">
        <w:rPr>
          <w:rFonts w:cs="Calibri"/>
          <w:b/>
        </w:rPr>
        <w:t xml:space="preserve"> </w:t>
      </w:r>
    </w:p>
    <w:p w:rsidR="0000118C" w:rsidRPr="00E4696F" w:rsidRDefault="00FB6BD3" w:rsidP="0000118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E4696F">
        <w:rPr>
          <w:rFonts w:cs="Calibri,Bold"/>
          <w:b/>
          <w:bCs/>
        </w:rPr>
        <w:t xml:space="preserve"> </w:t>
      </w:r>
    </w:p>
    <w:p w:rsidR="0000118C" w:rsidRPr="00E4696F" w:rsidRDefault="0000118C" w:rsidP="0000118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00118C" w:rsidRPr="00E4696F" w:rsidRDefault="0000118C" w:rsidP="0000118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00118C" w:rsidRPr="00E4696F" w:rsidRDefault="0000118C" w:rsidP="00E4696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E4696F">
        <w:rPr>
          <w:rFonts w:cs="Calibri,Bold"/>
          <w:b/>
          <w:bCs/>
        </w:rPr>
        <w:t xml:space="preserve">“SERVIZI PER L’INFANZIA E </w:t>
      </w:r>
      <w:r w:rsidR="00E4696F" w:rsidRPr="00E4696F">
        <w:rPr>
          <w:rFonts w:cs="Calibri,Bold"/>
          <w:b/>
          <w:bCs/>
        </w:rPr>
        <w:t xml:space="preserve">L’ADOLESCENZA”- CENTRI  ESTIVI </w:t>
      </w:r>
      <w:r w:rsidRPr="00E4696F">
        <w:rPr>
          <w:rFonts w:cs="Calibri,Bold"/>
          <w:b/>
          <w:bCs/>
        </w:rPr>
        <w:t xml:space="preserve"> </w:t>
      </w:r>
      <w:r w:rsidR="00E4696F" w:rsidRPr="00E4696F">
        <w:rPr>
          <w:rFonts w:cs="Calibri,Bold"/>
          <w:b/>
          <w:bCs/>
        </w:rPr>
        <w:t xml:space="preserve">MINORI </w:t>
      </w:r>
      <w:r w:rsidRPr="00E4696F">
        <w:rPr>
          <w:rFonts w:cs="Calibri,Bold"/>
          <w:b/>
          <w:bCs/>
        </w:rPr>
        <w:t>2020</w:t>
      </w:r>
      <w:r w:rsidR="00CB2A6F" w:rsidRPr="00E4696F">
        <w:rPr>
          <w:rFonts w:cs="Calibri,Bold"/>
          <w:b/>
          <w:bCs/>
        </w:rPr>
        <w:t>.</w:t>
      </w:r>
    </w:p>
    <w:p w:rsidR="0000118C" w:rsidRPr="00E4696F" w:rsidRDefault="0000118C" w:rsidP="0000118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00118C" w:rsidRPr="00E4696F" w:rsidRDefault="0000118C" w:rsidP="000011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E4696F">
        <w:rPr>
          <w:rFonts w:cs="Calibri,Bold"/>
          <w:b/>
          <w:bCs/>
        </w:rPr>
        <w:t>COMUNICAZIONE AVVIO ATTIVITÀ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</w:t>
      </w:r>
      <w:r w:rsidR="00E4696F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_, in qualità di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(presidente, rappresentante legale, …) ______________________________________ dell’ente gestore: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  <w:r w:rsidR="00E4696F">
        <w:rPr>
          <w:rFonts w:ascii="Calibri" w:hAnsi="Calibri" w:cs="Calibri"/>
        </w:rPr>
        <w:t>____________________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 C.F. _______________________</w:t>
      </w:r>
      <w:r w:rsidR="00E4696F">
        <w:rPr>
          <w:rFonts w:ascii="Calibri" w:hAnsi="Calibri" w:cs="Calibri"/>
        </w:rPr>
        <w:t>__</w:t>
      </w:r>
      <w:r>
        <w:rPr>
          <w:rFonts w:ascii="Calibri" w:hAnsi="Calibri" w:cs="Calibri"/>
        </w:rPr>
        <w:t>, nato a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 prov. __________ il ________________________</w:t>
      </w:r>
      <w:r w:rsidR="00E4696F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Residente a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 CAP</w:t>
      </w:r>
      <w:r w:rsidR="00E4696F">
        <w:rPr>
          <w:rFonts w:ascii="Calibri" w:hAnsi="Calibri" w:cs="Calibri"/>
        </w:rPr>
        <w:t xml:space="preserve"> _________ Via ________________</w:t>
      </w:r>
      <w:r>
        <w:rPr>
          <w:rFonts w:ascii="Calibri" w:hAnsi="Calibri" w:cs="Calibri"/>
        </w:rPr>
        <w:t>____</w:t>
      </w:r>
      <w:r w:rsidR="00E4696F">
        <w:rPr>
          <w:rFonts w:ascii="Calibri" w:hAnsi="Calibri" w:cs="Calibri"/>
        </w:rPr>
        <w:t>__</w:t>
      </w:r>
      <w:r>
        <w:rPr>
          <w:rFonts w:ascii="Calibri" w:hAnsi="Calibri" w:cs="Calibri"/>
        </w:rPr>
        <w:t>_ n. ____, numero di telefono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______________________________, email ___________________________</w:t>
      </w:r>
      <w:r w:rsidR="00E4696F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;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che le dichiarazioni false, la falsità negli atti e l’uso di atti falsi comportano l’applicazione delle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sanzioni penali previste dall’art. 76 del D.P.R.445/2000 e la decadenza dai benefici eventualmente conseguenti al provvedimento emanato sulla base della dichiarazione non veritiera;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E4696F" w:rsidRDefault="00E4696F" w:rsidP="00001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non sussistono nei propri confronti cause di divieto, decadenza o sospensione previste art. 67 del D.lgs. 6settembre 2011, n. 159 “Effetti delle misure di prevenzione previste dal Codice delle leggi antimafia e delle misure di prevenzione, nonché nuove disposizioni in materia di documentazione antimafia”;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personale impiegato, sia educativo che ausiliario, non si trova nella situazione indicata agli articoli 5 e 8 della Legge 6 febbraio 2006, n. 38 “Disposizioni in materia di lotta contro lo sfruttamento sessuale dei bambini e la </w:t>
      </w:r>
      <w:proofErr w:type="spellStart"/>
      <w:r>
        <w:rPr>
          <w:rFonts w:ascii="Calibri" w:hAnsi="Calibri" w:cs="Calibri"/>
        </w:rPr>
        <w:t>pedopornografia</w:t>
      </w:r>
      <w:proofErr w:type="spellEnd"/>
      <w:r>
        <w:rPr>
          <w:rFonts w:ascii="Calibri" w:hAnsi="Calibri" w:cs="Calibri"/>
        </w:rPr>
        <w:t xml:space="preserve"> anche a mezzo internet”;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COMUNICA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le attività si svolgono presso la struttura/area verde denominata: _____________________</w:t>
      </w:r>
      <w:r w:rsidR="00E4696F">
        <w:rPr>
          <w:rFonts w:ascii="Calibri" w:hAnsi="Calibri" w:cs="Calibri"/>
        </w:rPr>
        <w:t>___</w:t>
      </w:r>
      <w:r>
        <w:rPr>
          <w:rFonts w:ascii="Calibri" w:hAnsi="Calibri" w:cs="Calibri"/>
        </w:rPr>
        <w:t>_, sita in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Via/piazza___________ n.___, Cap ____ città ______________________________________di proprietà di: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  <w:r w:rsidR="00E4696F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funzionante con la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seguente destinazione: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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scolastica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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struttura extra scolastica già soggetta a particolari normative per la propria destinazione d’uso che la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rendono idonea ad ospitare collettività di minori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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altra struttura/area verde (specificare):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  <w:r w:rsidR="00E4696F">
        <w:rPr>
          <w:rFonts w:ascii="Calibri" w:hAnsi="Calibri" w:cs="Calibri"/>
        </w:rPr>
        <w:t>___________________________________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un numero massimo di minori tale da garantire il prescritto distanziamento fisico, di età compresa tra anni:_________ e anni: _____________.</w:t>
      </w:r>
    </w:p>
    <w:p w:rsidR="0000118C" w:rsidRDefault="0000118C" w:rsidP="00E469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L’attività ha la durata di n.___ settimane, dal giorno _______________ al giorno ______________, con orario di</w:t>
      </w:r>
      <w:r w:rsidR="00E469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apertura dalle _____</w:t>
      </w:r>
      <w:r w:rsidR="00E4696F">
        <w:rPr>
          <w:rFonts w:ascii="Calibri" w:hAnsi="Calibri" w:cs="Calibri"/>
        </w:rPr>
        <w:t>__</w:t>
      </w:r>
      <w:r>
        <w:rPr>
          <w:rFonts w:ascii="Calibri" w:hAnsi="Calibri" w:cs="Calibri"/>
        </w:rPr>
        <w:t>_ alle_________ dei giorni settimanali da _________a________.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attività sono svolte nel rispetto delle vigenti disposizioni nazionali e regionali in materia, anche con specifico riferimento alle misure di contenimento del contagio da COVID19.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il trattamento dei dati forniti e si dichiara di essere previamente informato, ai sensi e per gli effetti di cui all’articolo 13 del Regolamento (UE) 2016/679 del Parlamento europeo e del Consiglio del 27 aprile 2016(GDPR), che i dati personali forniti saranno trattati dall’Ufficio ricevente esclusivamente nell’ambito del procedimento per il quale sono resi, e che potranno essere comunicati ad altri soggetti, anche con mezzi informatici, solo per ragioni istituzionali, per operazioni e servizi connessi ai procedimenti e provvedimenti che lo riguardano.</w:t>
      </w: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data, ______________________</w:t>
      </w:r>
    </w:p>
    <w:p w:rsidR="0000118C" w:rsidRDefault="0000118C" w:rsidP="0000118C">
      <w:pPr>
        <w:rPr>
          <w:rFonts w:ascii="Calibri" w:hAnsi="Calibri" w:cs="Calibri"/>
        </w:rPr>
      </w:pPr>
    </w:p>
    <w:p w:rsidR="00D51ECB" w:rsidRDefault="0000118C" w:rsidP="0000118C">
      <w:r>
        <w:rPr>
          <w:rFonts w:ascii="Calibri" w:hAnsi="Calibri" w:cs="Calibri"/>
        </w:rPr>
        <w:t>Firma _____________________________</w:t>
      </w:r>
    </w:p>
    <w:sectPr w:rsidR="00D51ECB" w:rsidSect="00E46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C"/>
    <w:rsid w:val="0000118C"/>
    <w:rsid w:val="000B1D4C"/>
    <w:rsid w:val="001748D8"/>
    <w:rsid w:val="002A2500"/>
    <w:rsid w:val="00486590"/>
    <w:rsid w:val="00503FEB"/>
    <w:rsid w:val="00694D2A"/>
    <w:rsid w:val="008E2E11"/>
    <w:rsid w:val="009B0582"/>
    <w:rsid w:val="00AF0CD3"/>
    <w:rsid w:val="00CB2A6F"/>
    <w:rsid w:val="00D51ECB"/>
    <w:rsid w:val="00D54F8B"/>
    <w:rsid w:val="00DD378E"/>
    <w:rsid w:val="00E4696F"/>
    <w:rsid w:val="00F927F7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subia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zarang</dc:creator>
  <cp:lastModifiedBy>user</cp:lastModifiedBy>
  <cp:revision>2</cp:revision>
  <dcterms:created xsi:type="dcterms:W3CDTF">2020-06-18T09:43:00Z</dcterms:created>
  <dcterms:modified xsi:type="dcterms:W3CDTF">2020-06-18T09:43:00Z</dcterms:modified>
</cp:coreProperties>
</file>